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5736" w14:textId="5DD2B491" w:rsidR="00412EE6" w:rsidRDefault="00566065">
      <w:r>
        <w:rPr>
          <w:noProof/>
        </w:rPr>
        <w:drawing>
          <wp:inline distT="0" distB="0" distL="0" distR="0" wp14:anchorId="77660241" wp14:editId="31BEAC6F">
            <wp:extent cx="6120765" cy="1076960"/>
            <wp:effectExtent l="0" t="0" r="0" b="8890"/>
            <wp:docPr id="6663505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505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8ED45" w14:textId="15C37C80" w:rsidR="00566065" w:rsidRPr="00566065" w:rsidRDefault="00566065" w:rsidP="00566065">
      <w:pPr>
        <w:jc w:val="center"/>
        <w:rPr>
          <w:rFonts w:ascii="宋体" w:eastAsia="宋体" w:hAnsi="宋体"/>
          <w:b/>
          <w:bCs/>
          <w:color w:val="000000"/>
          <w:szCs w:val="21"/>
        </w:rPr>
      </w:pPr>
      <w:r w:rsidRPr="00566065">
        <w:rPr>
          <w:rFonts w:ascii="宋体" w:eastAsia="宋体" w:hAnsi="宋体"/>
          <w:b/>
          <w:bCs/>
          <w:color w:val="000000"/>
          <w:szCs w:val="21"/>
        </w:rPr>
        <w:t>住房城乡建设部办公厅</w:t>
      </w:r>
      <w:r>
        <w:rPr>
          <w:rFonts w:ascii="宋体" w:eastAsia="宋体" w:hAnsi="宋体" w:hint="eastAsia"/>
          <w:b/>
          <w:bCs/>
          <w:color w:val="000000"/>
          <w:szCs w:val="21"/>
        </w:rPr>
        <w:t xml:space="preserve"> </w:t>
      </w:r>
      <w:r w:rsidRPr="00566065">
        <w:rPr>
          <w:rFonts w:ascii="宋体" w:eastAsia="宋体" w:hAnsi="宋体"/>
          <w:b/>
          <w:bCs/>
          <w:color w:val="000000"/>
          <w:szCs w:val="21"/>
        </w:rPr>
        <w:t>市场监管总局办公厅</w:t>
      </w:r>
    </w:p>
    <w:p w14:paraId="20F41C51" w14:textId="2F351C65" w:rsidR="00566065" w:rsidRPr="00566065" w:rsidRDefault="00566065" w:rsidP="00566065">
      <w:pPr>
        <w:jc w:val="center"/>
        <w:rPr>
          <w:rFonts w:ascii="宋体" w:eastAsia="宋体" w:hAnsi="宋体"/>
          <w:szCs w:val="21"/>
        </w:rPr>
      </w:pPr>
      <w:r w:rsidRPr="00566065">
        <w:rPr>
          <w:rFonts w:ascii="宋体" w:eastAsia="宋体" w:hAnsi="宋体"/>
          <w:b/>
          <w:bCs/>
          <w:color w:val="000000"/>
          <w:szCs w:val="21"/>
        </w:rPr>
        <w:t>关于印发《房屋建筑和市政基础设施项目工程建设全过程咨询服务合同</w:t>
      </w:r>
      <w:r>
        <w:rPr>
          <w:rFonts w:ascii="宋体" w:eastAsia="宋体" w:hAnsi="宋体"/>
          <w:b/>
          <w:bCs/>
          <w:color w:val="000000"/>
          <w:szCs w:val="21"/>
        </w:rPr>
        <w:t>(</w:t>
      </w:r>
      <w:r w:rsidRPr="00566065">
        <w:rPr>
          <w:rFonts w:ascii="宋体" w:eastAsia="宋体" w:hAnsi="宋体"/>
          <w:b/>
          <w:bCs/>
          <w:color w:val="000000"/>
          <w:szCs w:val="21"/>
        </w:rPr>
        <w:t>示范文本</w:t>
      </w:r>
      <w:r>
        <w:rPr>
          <w:rFonts w:ascii="宋体" w:eastAsia="宋体" w:hAnsi="宋体"/>
          <w:b/>
          <w:bCs/>
          <w:color w:val="000000"/>
          <w:szCs w:val="21"/>
        </w:rPr>
        <w:t>)</w:t>
      </w:r>
      <w:r w:rsidRPr="00566065">
        <w:rPr>
          <w:rFonts w:ascii="宋体" w:eastAsia="宋体" w:hAnsi="宋体"/>
          <w:b/>
          <w:bCs/>
          <w:color w:val="000000"/>
          <w:szCs w:val="21"/>
        </w:rPr>
        <w:t>》的通知</w:t>
      </w:r>
    </w:p>
    <w:p w14:paraId="1F0A2CB2" w14:textId="77777777" w:rsidR="00566065" w:rsidRPr="00566065" w:rsidRDefault="00566065" w:rsidP="00566065">
      <w:pPr>
        <w:spacing w:line="240" w:lineRule="exact"/>
        <w:rPr>
          <w:rFonts w:ascii="宋体" w:eastAsia="宋体" w:hAnsi="宋体"/>
          <w:szCs w:val="21"/>
        </w:rPr>
      </w:pPr>
    </w:p>
    <w:p w14:paraId="11B2752E" w14:textId="00009B71" w:rsidR="00566065" w:rsidRPr="00566065" w:rsidRDefault="00566065" w:rsidP="00566065">
      <w:pPr>
        <w:widowControl/>
        <w:shd w:val="clear" w:color="auto" w:fill="FFFFFF"/>
        <w:spacing w:line="360" w:lineRule="exact"/>
        <w:rPr>
          <w:rFonts w:ascii="宋体" w:eastAsia="宋体" w:hAnsi="宋体" w:cs="宋体"/>
          <w:kern w:val="0"/>
          <w:szCs w:val="21"/>
        </w:rPr>
      </w:pPr>
      <w:r w:rsidRPr="00566065">
        <w:rPr>
          <w:rFonts w:ascii="宋体" w:eastAsia="宋体" w:hAnsi="宋体" w:cs="宋体"/>
          <w:kern w:val="0"/>
          <w:szCs w:val="21"/>
        </w:rPr>
        <w:t>各省、自治区住房城乡建设厅、市场监管局</w:t>
      </w:r>
      <w:r>
        <w:rPr>
          <w:rFonts w:ascii="宋体" w:eastAsia="宋体" w:hAnsi="宋体" w:cs="宋体"/>
          <w:kern w:val="0"/>
          <w:szCs w:val="21"/>
        </w:rPr>
        <w:t>(</w:t>
      </w:r>
      <w:r w:rsidRPr="00566065">
        <w:rPr>
          <w:rFonts w:ascii="宋体" w:eastAsia="宋体" w:hAnsi="宋体" w:cs="宋体"/>
          <w:kern w:val="0"/>
          <w:szCs w:val="21"/>
        </w:rPr>
        <w:t>厅、委</w:t>
      </w:r>
      <w:r>
        <w:rPr>
          <w:rFonts w:ascii="宋体" w:eastAsia="宋体" w:hAnsi="宋体" w:cs="宋体"/>
          <w:kern w:val="0"/>
          <w:szCs w:val="21"/>
        </w:rPr>
        <w:t>)</w:t>
      </w:r>
      <w:r w:rsidRPr="00566065">
        <w:rPr>
          <w:rFonts w:ascii="宋体" w:eastAsia="宋体" w:hAnsi="宋体" w:cs="宋体"/>
          <w:kern w:val="0"/>
          <w:szCs w:val="21"/>
        </w:rPr>
        <w:t>，直辖市住房城乡建设</w:t>
      </w:r>
      <w:r>
        <w:rPr>
          <w:rFonts w:ascii="宋体" w:eastAsia="宋体" w:hAnsi="宋体" w:cs="宋体"/>
          <w:kern w:val="0"/>
          <w:szCs w:val="21"/>
        </w:rPr>
        <w:t>(</w:t>
      </w:r>
      <w:r w:rsidRPr="00566065">
        <w:rPr>
          <w:rFonts w:ascii="宋体" w:eastAsia="宋体" w:hAnsi="宋体" w:cs="宋体"/>
          <w:kern w:val="0"/>
          <w:szCs w:val="21"/>
        </w:rPr>
        <w:t>管</w:t>
      </w:r>
      <w:r>
        <w:rPr>
          <w:rFonts w:ascii="宋体" w:eastAsia="宋体" w:hAnsi="宋体" w:cs="宋体"/>
          <w:kern w:val="0"/>
          <w:szCs w:val="21"/>
        </w:rPr>
        <w:t>)</w:t>
      </w:r>
      <w:r w:rsidRPr="00566065">
        <w:rPr>
          <w:rFonts w:ascii="宋体" w:eastAsia="宋体" w:hAnsi="宋体" w:cs="宋体"/>
          <w:kern w:val="0"/>
          <w:szCs w:val="21"/>
        </w:rPr>
        <w:t>委、市场监管局</w:t>
      </w:r>
      <w:r>
        <w:rPr>
          <w:rFonts w:ascii="宋体" w:eastAsia="宋体" w:hAnsi="宋体" w:cs="宋体"/>
          <w:kern w:val="0"/>
          <w:szCs w:val="21"/>
        </w:rPr>
        <w:t>(</w:t>
      </w:r>
      <w:r w:rsidRPr="00566065">
        <w:rPr>
          <w:rFonts w:ascii="宋体" w:eastAsia="宋体" w:hAnsi="宋体" w:cs="宋体"/>
          <w:kern w:val="0"/>
          <w:szCs w:val="21"/>
        </w:rPr>
        <w:t>委</w:t>
      </w:r>
      <w:r>
        <w:rPr>
          <w:rFonts w:ascii="宋体" w:eastAsia="宋体" w:hAnsi="宋体" w:cs="宋体"/>
          <w:kern w:val="0"/>
          <w:szCs w:val="21"/>
        </w:rPr>
        <w:t>)</w:t>
      </w:r>
      <w:r w:rsidRPr="00566065">
        <w:rPr>
          <w:rFonts w:ascii="宋体" w:eastAsia="宋体" w:hAnsi="宋体" w:cs="宋体"/>
          <w:kern w:val="0"/>
          <w:szCs w:val="21"/>
        </w:rPr>
        <w:t>，新疆生产建设兵团住房城乡建设局、市场监管局：</w:t>
      </w:r>
    </w:p>
    <w:p w14:paraId="06461764" w14:textId="7010B9C9" w:rsidR="00566065" w:rsidRPr="00566065" w:rsidRDefault="00566065" w:rsidP="00566065">
      <w:pPr>
        <w:widowControl/>
        <w:shd w:val="clear" w:color="auto" w:fill="FFFFFF"/>
        <w:spacing w:line="36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566065">
        <w:rPr>
          <w:rFonts w:ascii="宋体" w:eastAsia="宋体" w:hAnsi="宋体" w:cs="宋体"/>
          <w:kern w:val="0"/>
          <w:szCs w:val="21"/>
        </w:rPr>
        <w:t>为促进工程建设全过程咨询服务发展，维护工程建设全过程咨询服务合同当事人的合法权益，住房城乡建设部、市场监管总局制定了《房屋建筑和市政基础设施项目工程建设全过程咨询服务合同</w:t>
      </w:r>
      <w:r>
        <w:rPr>
          <w:rFonts w:ascii="宋体" w:eastAsia="宋体" w:hAnsi="宋体" w:cs="宋体"/>
          <w:kern w:val="0"/>
          <w:szCs w:val="21"/>
        </w:rPr>
        <w:t>(</w:t>
      </w:r>
      <w:r w:rsidRPr="00566065">
        <w:rPr>
          <w:rFonts w:ascii="宋体" w:eastAsia="宋体" w:hAnsi="宋体" w:cs="宋体"/>
          <w:kern w:val="0"/>
          <w:szCs w:val="21"/>
        </w:rPr>
        <w:t>示范文本</w:t>
      </w:r>
      <w:r>
        <w:rPr>
          <w:rFonts w:ascii="宋体" w:eastAsia="宋体" w:hAnsi="宋体" w:cs="宋体"/>
          <w:kern w:val="0"/>
          <w:szCs w:val="21"/>
        </w:rPr>
        <w:t>)</w:t>
      </w:r>
      <w:r w:rsidRPr="00566065">
        <w:rPr>
          <w:rFonts w:ascii="宋体" w:eastAsia="宋体" w:hAnsi="宋体" w:cs="宋体"/>
          <w:kern w:val="0"/>
          <w:szCs w:val="21"/>
        </w:rPr>
        <w:t>》，现印发给你们，供参考使用。使用过程中如有问题，请及时与住房城乡建设部建筑市场监管司、市场监管总局网络交易监督管理司联系。</w:t>
      </w:r>
    </w:p>
    <w:p w14:paraId="49FC1B36" w14:textId="3CFEA13B" w:rsidR="00566065" w:rsidRPr="00566065" w:rsidRDefault="00566065" w:rsidP="00566065">
      <w:pPr>
        <w:widowControl/>
        <w:shd w:val="clear" w:color="auto" w:fill="FFFFFF"/>
        <w:spacing w:line="36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566065">
        <w:rPr>
          <w:rFonts w:ascii="宋体" w:eastAsia="宋体" w:hAnsi="宋体" w:cs="宋体"/>
          <w:kern w:val="0"/>
          <w:szCs w:val="21"/>
        </w:rPr>
        <w:t>附件：房屋建筑和市政基础设施项目工程建设全过程咨询服务合同</w:t>
      </w:r>
      <w:r>
        <w:rPr>
          <w:rFonts w:ascii="宋体" w:eastAsia="宋体" w:hAnsi="宋体" w:cs="宋体"/>
          <w:kern w:val="0"/>
          <w:szCs w:val="21"/>
        </w:rPr>
        <w:t>(</w:t>
      </w:r>
      <w:r w:rsidRPr="00566065">
        <w:rPr>
          <w:rFonts w:ascii="宋体" w:eastAsia="宋体" w:hAnsi="宋体" w:cs="宋体"/>
          <w:kern w:val="0"/>
          <w:szCs w:val="21"/>
        </w:rPr>
        <w:t>示范文本</w:t>
      </w:r>
      <w:r>
        <w:rPr>
          <w:rFonts w:ascii="宋体" w:eastAsia="宋体" w:hAnsi="宋体" w:cs="宋体"/>
          <w:kern w:val="0"/>
          <w:szCs w:val="21"/>
        </w:rPr>
        <w:t>)</w:t>
      </w:r>
    </w:p>
    <w:p w14:paraId="67ACD62F" w14:textId="0F8FA75E" w:rsidR="00566065" w:rsidRPr="00566065" w:rsidRDefault="00566065" w:rsidP="00566065">
      <w:pPr>
        <w:spacing w:line="240" w:lineRule="exact"/>
        <w:rPr>
          <w:rFonts w:ascii="宋体" w:eastAsia="宋体" w:hAnsi="宋体"/>
          <w:szCs w:val="21"/>
        </w:rPr>
      </w:pPr>
    </w:p>
    <w:p w14:paraId="0F7742CD" w14:textId="77777777" w:rsidR="00566065" w:rsidRDefault="00566065" w:rsidP="00566065">
      <w:pPr>
        <w:widowControl/>
        <w:shd w:val="clear" w:color="auto" w:fill="FFFFFF"/>
        <w:spacing w:line="360" w:lineRule="exact"/>
        <w:jc w:val="right"/>
        <w:rPr>
          <w:rFonts w:ascii="宋体" w:eastAsia="宋体" w:hAnsi="宋体" w:cs="宋体"/>
          <w:kern w:val="0"/>
          <w:szCs w:val="21"/>
        </w:rPr>
      </w:pPr>
      <w:r w:rsidRPr="00566065">
        <w:rPr>
          <w:rFonts w:ascii="宋体" w:eastAsia="宋体" w:hAnsi="宋体" w:cs="宋体"/>
          <w:kern w:val="0"/>
          <w:szCs w:val="21"/>
        </w:rPr>
        <w:t>住房城乡建设部办公厅</w:t>
      </w:r>
    </w:p>
    <w:p w14:paraId="1BDC7754" w14:textId="77777777" w:rsidR="00566065" w:rsidRDefault="00566065" w:rsidP="00566065">
      <w:pPr>
        <w:widowControl/>
        <w:shd w:val="clear" w:color="auto" w:fill="FFFFFF"/>
        <w:spacing w:line="360" w:lineRule="exact"/>
        <w:jc w:val="right"/>
        <w:rPr>
          <w:rFonts w:ascii="宋体" w:eastAsia="宋体" w:hAnsi="宋体" w:cs="宋体"/>
          <w:kern w:val="0"/>
          <w:szCs w:val="21"/>
        </w:rPr>
      </w:pPr>
      <w:r w:rsidRPr="00566065">
        <w:rPr>
          <w:rFonts w:ascii="宋体" w:eastAsia="宋体" w:hAnsi="宋体" w:cs="宋体"/>
          <w:kern w:val="0"/>
          <w:szCs w:val="21"/>
        </w:rPr>
        <w:t>市场监管总局办公厅</w:t>
      </w:r>
    </w:p>
    <w:p w14:paraId="6CA1B4AB" w14:textId="77CB6A6B" w:rsidR="00566065" w:rsidRPr="00566065" w:rsidRDefault="00566065" w:rsidP="00566065">
      <w:pPr>
        <w:widowControl/>
        <w:shd w:val="clear" w:color="auto" w:fill="FFFFFF"/>
        <w:spacing w:line="360" w:lineRule="exact"/>
        <w:jc w:val="right"/>
        <w:rPr>
          <w:rFonts w:ascii="宋体" w:eastAsia="宋体" w:hAnsi="宋体" w:cs="宋体"/>
          <w:kern w:val="0"/>
          <w:szCs w:val="21"/>
        </w:rPr>
      </w:pPr>
      <w:r w:rsidRPr="00566065">
        <w:rPr>
          <w:rFonts w:ascii="宋体" w:eastAsia="宋体" w:hAnsi="宋体" w:cs="宋体"/>
          <w:kern w:val="0"/>
          <w:szCs w:val="21"/>
        </w:rPr>
        <w:t>2024年2月4日</w:t>
      </w:r>
    </w:p>
    <w:p w14:paraId="129CFE08" w14:textId="28F6F164" w:rsidR="00566065" w:rsidRDefault="00566065" w:rsidP="00566065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(</w:t>
      </w:r>
      <w:r w:rsidRPr="00566065">
        <w:rPr>
          <w:rFonts w:ascii="宋体" w:eastAsia="宋体" w:hAnsi="宋体" w:cs="宋体"/>
          <w:kern w:val="0"/>
          <w:szCs w:val="21"/>
        </w:rPr>
        <w:t>此件主动公开</w:t>
      </w:r>
      <w:r>
        <w:rPr>
          <w:rFonts w:ascii="宋体" w:eastAsia="宋体" w:hAnsi="宋体" w:cs="宋体"/>
          <w:kern w:val="0"/>
          <w:szCs w:val="21"/>
        </w:rPr>
        <w:t>)</w:t>
      </w:r>
    </w:p>
    <w:p w14:paraId="551D6709" w14:textId="77777777" w:rsidR="00566065" w:rsidRPr="00566065" w:rsidRDefault="00566065" w:rsidP="00566065">
      <w:pPr>
        <w:spacing w:line="240" w:lineRule="exact"/>
        <w:rPr>
          <w:rFonts w:ascii="宋体" w:eastAsia="宋体" w:hAnsi="宋体" w:hint="eastAsia"/>
          <w:szCs w:val="21"/>
        </w:rPr>
      </w:pPr>
    </w:p>
    <w:p w14:paraId="2BCA40C4" w14:textId="6406AD18" w:rsidR="00566065" w:rsidRPr="00566065" w:rsidRDefault="00566065" w:rsidP="00566065">
      <w:pPr>
        <w:widowControl/>
        <w:shd w:val="clear" w:color="auto" w:fill="FFFFFF"/>
        <w:spacing w:line="360" w:lineRule="exact"/>
        <w:jc w:val="left"/>
        <w:outlineLvl w:val="2"/>
        <w:rPr>
          <w:rFonts w:ascii="宋体" w:eastAsia="宋体" w:hAnsi="宋体" w:cs="宋体"/>
          <w:color w:val="000000"/>
          <w:kern w:val="0"/>
          <w:szCs w:val="21"/>
        </w:rPr>
      </w:pPr>
      <w:r w:rsidRPr="00566065">
        <w:rPr>
          <w:rFonts w:ascii="宋体" w:eastAsia="宋体" w:hAnsi="宋体" w:cs="宋体"/>
          <w:color w:val="000000"/>
          <w:kern w:val="0"/>
          <w:szCs w:val="21"/>
        </w:rPr>
        <w:t>附件下载</w:t>
      </w:r>
    </w:p>
    <w:p w14:paraId="095A3D40" w14:textId="24974439" w:rsidR="00566065" w:rsidRPr="00566065" w:rsidRDefault="00566065" w:rsidP="00566065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hyperlink r:id="rId6" w:tgtFrame="_blank" w:tooltip="房屋建筑和市政基础设施项目工程建设全过程咨询服务合同（示范文本）" w:history="1">
        <w:r w:rsidRPr="00566065">
          <w:rPr>
            <w:rFonts w:ascii="宋体" w:eastAsia="宋体" w:hAnsi="宋体" w:cs="宋体"/>
            <w:color w:val="006AD2"/>
            <w:kern w:val="0"/>
            <w:szCs w:val="21"/>
          </w:rPr>
          <w:t>房屋建筑和市政基础设施项目工程建设全过程咨询服务合同</w:t>
        </w:r>
        <w:r>
          <w:rPr>
            <w:rFonts w:ascii="宋体" w:eastAsia="宋体" w:hAnsi="宋体" w:cs="宋体"/>
            <w:color w:val="006AD2"/>
            <w:kern w:val="0"/>
            <w:szCs w:val="21"/>
          </w:rPr>
          <w:t>(</w:t>
        </w:r>
        <w:r w:rsidRPr="00566065">
          <w:rPr>
            <w:rFonts w:ascii="宋体" w:eastAsia="宋体" w:hAnsi="宋体" w:cs="宋体"/>
            <w:color w:val="006AD2"/>
            <w:kern w:val="0"/>
            <w:szCs w:val="21"/>
          </w:rPr>
          <w:t>示范文本</w:t>
        </w:r>
        <w:r>
          <w:rPr>
            <w:rFonts w:ascii="宋体" w:eastAsia="宋体" w:hAnsi="宋体" w:cs="宋体"/>
            <w:color w:val="006AD2"/>
            <w:kern w:val="0"/>
            <w:szCs w:val="21"/>
          </w:rPr>
          <w:t>)</w:t>
        </w:r>
      </w:hyperlink>
    </w:p>
    <w:sectPr w:rsidR="00566065" w:rsidRPr="00566065" w:rsidSect="000A722A">
      <w:pgSz w:w="11907" w:h="16840" w:orient="landscape" w:code="9"/>
      <w:pgMar w:top="1134" w:right="1134" w:bottom="1134" w:left="1134" w:header="567" w:footer="680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6FE"/>
    <w:multiLevelType w:val="multilevel"/>
    <w:tmpl w:val="C682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40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19"/>
    <w:rsid w:val="00096A18"/>
    <w:rsid w:val="000A722A"/>
    <w:rsid w:val="0010181C"/>
    <w:rsid w:val="002376E4"/>
    <w:rsid w:val="00412EE6"/>
    <w:rsid w:val="00471C14"/>
    <w:rsid w:val="00566065"/>
    <w:rsid w:val="006A12DE"/>
    <w:rsid w:val="00825319"/>
    <w:rsid w:val="008B2648"/>
    <w:rsid w:val="00A766C7"/>
    <w:rsid w:val="00B44F19"/>
    <w:rsid w:val="00C01781"/>
    <w:rsid w:val="00D81966"/>
    <w:rsid w:val="00DB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F10B"/>
  <w15:chartTrackingRefBased/>
  <w15:docId w15:val="{FC5C7758-4BDA-4879-9136-7C59847C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6606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qFormat/>
    <w:rsid w:val="002376E4"/>
    <w:pPr>
      <w:tabs>
        <w:tab w:val="right" w:leader="dot" w:pos="9175"/>
      </w:tabs>
      <w:adjustRightInd w:val="0"/>
      <w:snapToGrid w:val="0"/>
      <w:jc w:val="left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paragraph" w:styleId="TOC2">
    <w:name w:val="toc 2"/>
    <w:basedOn w:val="a"/>
    <w:next w:val="a"/>
    <w:autoRedefine/>
    <w:uiPriority w:val="39"/>
    <w:qFormat/>
    <w:rsid w:val="002376E4"/>
    <w:pPr>
      <w:ind w:leftChars="150" w:left="150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paragraph" w:styleId="TOC3">
    <w:name w:val="toc 3"/>
    <w:basedOn w:val="a"/>
    <w:next w:val="a"/>
    <w:autoRedefine/>
    <w:uiPriority w:val="39"/>
    <w:qFormat/>
    <w:rsid w:val="002376E4"/>
    <w:pPr>
      <w:adjustRightInd w:val="0"/>
      <w:snapToGrid w:val="0"/>
      <w:ind w:leftChars="300" w:left="300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paragraph" w:styleId="TOC4">
    <w:name w:val="toc 4"/>
    <w:basedOn w:val="a"/>
    <w:next w:val="a"/>
    <w:autoRedefine/>
    <w:uiPriority w:val="39"/>
    <w:qFormat/>
    <w:rsid w:val="002376E4"/>
    <w:pPr>
      <w:adjustRightInd w:val="0"/>
      <w:snapToGrid w:val="0"/>
      <w:ind w:leftChars="450" w:left="450"/>
      <w:jc w:val="left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paragraph" w:styleId="TOC5">
    <w:name w:val="toc 5"/>
    <w:basedOn w:val="a"/>
    <w:next w:val="a"/>
    <w:autoRedefine/>
    <w:uiPriority w:val="39"/>
    <w:unhideWhenUsed/>
    <w:qFormat/>
    <w:rsid w:val="002376E4"/>
    <w:pPr>
      <w:adjustRightInd w:val="0"/>
      <w:snapToGrid w:val="0"/>
      <w:ind w:leftChars="600" w:left="600"/>
    </w:pPr>
    <w:rPr>
      <w:rFonts w:ascii="宋体" w:eastAsia="宋体" w:hAnsi="宋体" w:cs="Times New Roman"/>
      <w:snapToGrid w:val="0"/>
      <w:color w:val="000000" w:themeColor="text1"/>
      <w:kern w:val="0"/>
      <w:sz w:val="28"/>
    </w:rPr>
  </w:style>
  <w:style w:type="character" w:customStyle="1" w:styleId="30">
    <w:name w:val="标题 3 字符"/>
    <w:basedOn w:val="a0"/>
    <w:link w:val="3"/>
    <w:uiPriority w:val="9"/>
    <w:rsid w:val="00566065"/>
    <w:rPr>
      <w:rFonts w:ascii="宋体" w:eastAsia="宋体" w:hAnsi="宋体" w:cs="宋体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4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8DE"/>
                                <w:left w:val="single" w:sz="6" w:space="0" w:color="D3D8DE"/>
                                <w:bottom w:val="single" w:sz="6" w:space="0" w:color="D3D8DE"/>
                                <w:right w:val="single" w:sz="6" w:space="0" w:color="D3D8DE"/>
                              </w:divBdr>
                              <w:divsChild>
                                <w:div w:id="202088356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1100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dashed" w:sz="6" w:space="30" w:color="D3D8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hurd.gov.cn/file/2024/20240223/182d766e-c863-4470-b635-79a02c862889.doc?n=%E6%88%BF%E5%B1%8B%E5%BB%BA%E7%AD%91%E5%92%8C%E5%B8%82%E6%94%BF%E5%9F%BA%E7%A1%80%E8%AE%BE%E6%96%BD%E9%A1%B9%E7%9B%AE%E5%B7%A5%E7%A8%8B%E5%BB%BA%E8%AE%BE%E5%85%A8%E8%BF%87%E7%A8%8B%E5%92%A8%E8%AF%A2%E6%9C%8D%E5%8A%A1%E5%90%88%E5%90%8C%EF%BC%88%E7%A4%BA%E8%8C%83%E6%96%87%E6%9C%AC%EF%BC%8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潘光宏 pghansh</dc:creator>
  <cp:keywords/>
  <dc:description/>
  <cp:lastModifiedBy>潘光宏 pghansh</cp:lastModifiedBy>
  <cp:revision>2</cp:revision>
  <dcterms:created xsi:type="dcterms:W3CDTF">2024-02-24T11:52:00Z</dcterms:created>
  <dcterms:modified xsi:type="dcterms:W3CDTF">2024-02-24T11:55:00Z</dcterms:modified>
</cp:coreProperties>
</file>